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FFC6" w14:textId="77777777"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14:paraId="76F71BBA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0EFB5BF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71C0794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595B6C2B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14:paraId="235183D4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093B21DA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3C8E66C3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14:paraId="3E091404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14:paraId="7D51BA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14:paraId="4375C3F8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14:paraId="17EBDC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14:paraId="4E7FD164" w14:textId="77777777"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14:paraId="1890D2E8" w14:textId="77777777"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14:paraId="06F7BF23" w14:textId="77777777" w:rsidR="00D72E0A" w:rsidRPr="00F9323D" w:rsidRDefault="00D72E0A">
      <w:pPr>
        <w:spacing w:after="0" w:line="240" w:lineRule="auto"/>
        <w:rPr>
          <w:rFonts w:cs="TimesNewRomanPSMT"/>
        </w:rPr>
      </w:pPr>
    </w:p>
    <w:p w14:paraId="696C65AC" w14:textId="65132D10" w:rsidR="00D72E0A" w:rsidRPr="00A074C2" w:rsidRDefault="009E66D3" w:rsidP="00A074C2">
      <w:pPr>
        <w:keepNext/>
        <w:keepLines/>
        <w:spacing w:line="240" w:lineRule="auto"/>
        <w:jc w:val="both"/>
        <w:outlineLvl w:val="3"/>
        <w:rPr>
          <w:rFonts w:asciiTheme="majorHAnsi" w:hAnsiTheme="majorHAnsi" w:cs="Tahoma"/>
          <w:b/>
          <w:color w:val="auto"/>
        </w:rPr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AC1084">
        <w:rPr>
          <w:sz w:val="20"/>
          <w:szCs w:val="20"/>
        </w:rPr>
        <w:t xml:space="preserve">jest </w:t>
      </w:r>
      <w:r w:rsidR="001F7D4F" w:rsidRPr="001F7D4F">
        <w:rPr>
          <w:rFonts w:cstheme="minorHAnsi"/>
          <w:color w:val="auto"/>
          <w:sz w:val="20"/>
          <w:szCs w:val="20"/>
        </w:rPr>
        <w:t xml:space="preserve">dostawa </w:t>
      </w:r>
      <w:r w:rsidR="00CD4F30">
        <w:rPr>
          <w:rFonts w:cstheme="minorHAnsi"/>
          <w:color w:val="auto"/>
          <w:sz w:val="20"/>
          <w:szCs w:val="20"/>
        </w:rPr>
        <w:t>aparatów do analiz chemicznych</w:t>
      </w:r>
      <w:r w:rsidR="00AC1084" w:rsidRPr="001F7D4F">
        <w:rPr>
          <w:rFonts w:cstheme="minorHAnsi"/>
          <w:sz w:val="20"/>
          <w:szCs w:val="20"/>
        </w:rPr>
        <w:t xml:space="preserve">, </w:t>
      </w:r>
      <w:r w:rsidR="00AC1084" w:rsidRPr="003D37B4">
        <w:rPr>
          <w:rFonts w:cs="Arial"/>
          <w:sz w:val="20"/>
          <w:szCs w:val="20"/>
        </w:rPr>
        <w:t xml:space="preserve">sprawa nr </w:t>
      </w:r>
      <w:r w:rsidR="00EC7746" w:rsidRPr="00EC7746">
        <w:rPr>
          <w:rFonts w:cstheme="minorHAnsi"/>
          <w:noProof/>
          <w:sz w:val="20"/>
          <w:szCs w:val="20"/>
          <w:lang w:eastAsia="pl-PL"/>
        </w:rPr>
        <w:t>PU-2380-</w:t>
      </w:r>
      <w:r w:rsidR="00CD4F30">
        <w:rPr>
          <w:rFonts w:cstheme="minorHAnsi"/>
          <w:noProof/>
          <w:sz w:val="20"/>
          <w:szCs w:val="20"/>
          <w:lang w:eastAsia="pl-PL"/>
        </w:rPr>
        <w:t>146-086-145</w:t>
      </w:r>
      <w:r w:rsidR="00EC7746" w:rsidRPr="00EC7746">
        <w:rPr>
          <w:rFonts w:cstheme="minorHAnsi"/>
          <w:noProof/>
          <w:sz w:val="20"/>
          <w:szCs w:val="20"/>
          <w:lang w:eastAsia="pl-PL"/>
        </w:rPr>
        <w:t>/2025/MA</w:t>
      </w:r>
      <w:r w:rsidR="00EC7746" w:rsidRPr="00EC7746">
        <w:rPr>
          <w:sz w:val="20"/>
          <w:szCs w:val="20"/>
        </w:rPr>
        <w:t xml:space="preserve"> </w:t>
      </w:r>
      <w:r w:rsidR="009F233A" w:rsidRPr="00EC7746">
        <w:rPr>
          <w:sz w:val="20"/>
          <w:szCs w:val="20"/>
        </w:rPr>
        <w:t xml:space="preserve"> </w:t>
      </w:r>
      <w:r w:rsidRPr="00EC7746">
        <w:rPr>
          <w:sz w:val="20"/>
          <w:szCs w:val="20"/>
        </w:rPr>
        <w:t>prowadzonego</w:t>
      </w:r>
      <w:r w:rsidRPr="00215EEB">
        <w:rPr>
          <w:sz w:val="20"/>
          <w:szCs w:val="20"/>
        </w:rPr>
        <w:t xml:space="preserve">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14:paraId="7E856E04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FDA9D4A" w14:textId="3A39B632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</w:t>
      </w:r>
      <w:r w:rsidR="001F7D4F">
        <w:t>4</w:t>
      </w:r>
      <w:r w:rsidR="00332EE9">
        <w:t xml:space="preserve"> r. poz. </w:t>
      </w:r>
      <w:r w:rsidR="001F7D4F">
        <w:t>1616</w:t>
      </w:r>
      <w:r w:rsidR="00CD4F30">
        <w:t xml:space="preserve"> – ze zmianami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14:paraId="60D11A3D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0E887C0" w14:textId="77777777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14:paraId="03ACB8AE" w14:textId="77777777"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14:paraId="14359C38" w14:textId="77777777"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  <w:bookmarkStart w:id="0" w:name="_GoBack"/>
    </w:p>
    <w:p w14:paraId="67B6BBE0" w14:textId="2DE1C2D6"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 xml:space="preserve">Ustawy z dnia </w:t>
      </w:r>
      <w:bookmarkEnd w:id="0"/>
      <w:r w:rsidRPr="00F9323D">
        <w:rPr>
          <w:rFonts w:cs="Tahoma"/>
          <w:b/>
          <w:i/>
          <w:sz w:val="20"/>
          <w:szCs w:val="20"/>
        </w:rPr>
        <w:t>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A074C2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A074C2">
        <w:rPr>
          <w:rFonts w:cs="Tahoma"/>
          <w:b/>
          <w:i/>
          <w:sz w:val="20"/>
          <w:szCs w:val="20"/>
        </w:rPr>
        <w:t>1320 ze zmianami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14:paraId="68526EAB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14:paraId="3D6C7E59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14:paraId="0637E936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14:paraId="29FA7E08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14:paraId="09C1C257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69493761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38DE71C9" w14:textId="77777777"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14:paraId="48BFF4ED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0723F7D3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09E71752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01766B13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6F679EA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14:paraId="28AFE0D3" w14:textId="77777777"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14:paraId="7E50C348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14:paraId="7B60B00B" w14:textId="77777777"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14:paraId="474E7ED2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29641CA0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0AAF3E8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95BAD39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D11486A" w14:textId="77777777"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6B13CE3E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14:paraId="71DC0227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14:paraId="204B8616" w14:textId="77777777"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14:paraId="0C63AD79" w14:textId="77777777"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14:paraId="6702A643" w14:textId="77777777" w:rsidR="00D72E0A" w:rsidRPr="00F9323D" w:rsidRDefault="00D72E0A">
      <w:pPr>
        <w:jc w:val="both"/>
        <w:rPr>
          <w:rFonts w:cs="TimesNewRomanPS-BoldMT"/>
          <w:b/>
          <w:bCs/>
        </w:rPr>
      </w:pPr>
    </w:p>
    <w:p w14:paraId="6BB15817" w14:textId="77777777"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14:paraId="0D8D5EF3" w14:textId="77777777"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038035AC" w14:textId="77777777" w:rsidR="00D72E0A" w:rsidRPr="00F9323D" w:rsidRDefault="00D72E0A">
      <w:pPr>
        <w:jc w:val="both"/>
        <w:rPr>
          <w:rFonts w:cs="TimesNewRomanPSMT"/>
        </w:rPr>
      </w:pPr>
    </w:p>
    <w:p w14:paraId="6897AD19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1DD878F7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14A57041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29D01CE5" w14:textId="77777777" w:rsidR="00D72E0A" w:rsidRPr="00F9323D" w:rsidRDefault="00D72E0A">
      <w:pPr>
        <w:jc w:val="right"/>
        <w:rPr>
          <w:rFonts w:cs="TimesNewRomanPS-ItalicMT"/>
          <w:i/>
          <w:iCs/>
        </w:rPr>
      </w:pPr>
    </w:p>
    <w:p w14:paraId="2FF14845" w14:textId="77777777"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14:paraId="566E590E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25B4DB1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3C076CF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14:paraId="699AD88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71EAD7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14:paraId="514B299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B87B736" w14:textId="77777777"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33DAD" w14:textId="77777777" w:rsidR="009777CD" w:rsidRDefault="009777CD">
      <w:pPr>
        <w:spacing w:after="0" w:line="240" w:lineRule="auto"/>
      </w:pPr>
      <w:r>
        <w:separator/>
      </w:r>
    </w:p>
  </w:endnote>
  <w:endnote w:type="continuationSeparator" w:id="0">
    <w:p w14:paraId="4991B717" w14:textId="77777777" w:rsidR="009777CD" w:rsidRDefault="0097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46DD6" w14:textId="77777777" w:rsidR="009777CD" w:rsidRDefault="009777CD">
      <w:pPr>
        <w:spacing w:after="0" w:line="240" w:lineRule="auto"/>
      </w:pPr>
      <w:r>
        <w:separator/>
      </w:r>
    </w:p>
  </w:footnote>
  <w:footnote w:type="continuationSeparator" w:id="0">
    <w:p w14:paraId="661AC099" w14:textId="77777777" w:rsidR="009777CD" w:rsidRDefault="00977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D4A47" w14:textId="26E3D00A"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 xml:space="preserve">nr </w:t>
    </w:r>
    <w:r w:rsidR="00EC7746" w:rsidRPr="006A3A1D">
      <w:rPr>
        <w:rFonts w:cstheme="minorHAnsi"/>
        <w:noProof/>
        <w:lang w:eastAsia="pl-PL"/>
      </w:rPr>
      <w:t>PU-2380-</w:t>
    </w:r>
    <w:r w:rsidR="00CD4F30">
      <w:rPr>
        <w:rFonts w:cstheme="minorHAnsi"/>
        <w:noProof/>
        <w:lang w:eastAsia="pl-PL"/>
      </w:rPr>
      <w:t>146-086-145</w:t>
    </w:r>
    <w:r w:rsidR="003404CA">
      <w:rPr>
        <w:rFonts w:cstheme="minorHAnsi"/>
        <w:noProof/>
        <w:lang w:eastAsia="pl-PL"/>
      </w:rPr>
      <w:t>/2025/MA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0A"/>
    <w:rsid w:val="00014934"/>
    <w:rsid w:val="00024C25"/>
    <w:rsid w:val="000464B5"/>
    <w:rsid w:val="000C07A4"/>
    <w:rsid w:val="000E3676"/>
    <w:rsid w:val="00110287"/>
    <w:rsid w:val="00176F9A"/>
    <w:rsid w:val="00196A73"/>
    <w:rsid w:val="001F7D4F"/>
    <w:rsid w:val="00215EEB"/>
    <w:rsid w:val="002573BF"/>
    <w:rsid w:val="00276726"/>
    <w:rsid w:val="00300568"/>
    <w:rsid w:val="00332EE9"/>
    <w:rsid w:val="003404CA"/>
    <w:rsid w:val="00374707"/>
    <w:rsid w:val="003A1113"/>
    <w:rsid w:val="003D37B4"/>
    <w:rsid w:val="00472B79"/>
    <w:rsid w:val="004A4733"/>
    <w:rsid w:val="005B29C6"/>
    <w:rsid w:val="005D01B3"/>
    <w:rsid w:val="007E0AE1"/>
    <w:rsid w:val="007E5037"/>
    <w:rsid w:val="008B1418"/>
    <w:rsid w:val="008C3671"/>
    <w:rsid w:val="008E0D97"/>
    <w:rsid w:val="009777CD"/>
    <w:rsid w:val="009E66D3"/>
    <w:rsid w:val="009F233A"/>
    <w:rsid w:val="00A074C2"/>
    <w:rsid w:val="00A72F8C"/>
    <w:rsid w:val="00AB7874"/>
    <w:rsid w:val="00AC1084"/>
    <w:rsid w:val="00AC6452"/>
    <w:rsid w:val="00AC7373"/>
    <w:rsid w:val="00B20C82"/>
    <w:rsid w:val="00B664C1"/>
    <w:rsid w:val="00B86FAF"/>
    <w:rsid w:val="00BA6461"/>
    <w:rsid w:val="00C2376A"/>
    <w:rsid w:val="00C41E97"/>
    <w:rsid w:val="00CA5CFF"/>
    <w:rsid w:val="00CD4F30"/>
    <w:rsid w:val="00D72E0A"/>
    <w:rsid w:val="00DD4202"/>
    <w:rsid w:val="00E166E4"/>
    <w:rsid w:val="00E47E62"/>
    <w:rsid w:val="00E83759"/>
    <w:rsid w:val="00EC7746"/>
    <w:rsid w:val="00F9323D"/>
    <w:rsid w:val="00FB098E"/>
    <w:rsid w:val="00FE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6A672"/>
  <w15:docId w15:val="{A93A8D6D-21C4-49F3-8089-6703283A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MONIKA ANDRUSZKIEWICZ</cp:lastModifiedBy>
  <cp:revision>49</cp:revision>
  <cp:lastPrinted>2021-03-25T10:59:00Z</cp:lastPrinted>
  <dcterms:created xsi:type="dcterms:W3CDTF">2021-03-10T09:22:00Z</dcterms:created>
  <dcterms:modified xsi:type="dcterms:W3CDTF">2025-10-01T13:40:00Z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